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30" w:rsidRDefault="00896230" w:rsidP="008962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Radom, dn. </w:t>
      </w:r>
      <w:r w:rsidR="002F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BA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.09.2018r.</w:t>
      </w:r>
    </w:p>
    <w:p w:rsidR="00B61D46" w:rsidRPr="00CA2520" w:rsidRDefault="00B61D46" w:rsidP="00B61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07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</w:t>
      </w:r>
      <w:r w:rsidR="00707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A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</w:p>
    <w:p w:rsidR="00B61D46" w:rsidRPr="00CA2520" w:rsidRDefault="00B61D46" w:rsidP="00B61D4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3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80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</w:t>
      </w:r>
      <w:r w:rsidR="00927426">
        <w:rPr>
          <w:rFonts w:ascii="Times New Roman" w:hAnsi="Times New Roman" w:cs="Times New Roman"/>
        </w:rPr>
        <w:t>„Diagnoza sytuacji zawodowej</w:t>
      </w:r>
      <w:r w:rsidR="00BA3A1A">
        <w:rPr>
          <w:rFonts w:ascii="Times New Roman" w:hAnsi="Times New Roman" w:cs="Times New Roman"/>
        </w:rPr>
        <w:t>”</w:t>
      </w:r>
      <w:r w:rsidR="00927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B317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810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="00854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</w:t>
      </w:r>
      <w:r w:rsidR="0088106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88106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E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DB31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E39" w:rsidRPr="00954C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projektu </w:t>
      </w:r>
      <w:r w:rsidR="00BA3A1A" w:rsidRPr="00366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Aktywni zawodowo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507"/>
      </w:tblGrid>
      <w:tr w:rsidR="00B61D46" w:rsidRPr="00CA2520" w:rsidTr="00751CA0"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41" w:type="pct"/>
            <w:shd w:val="clear" w:color="auto" w:fill="auto"/>
          </w:tcPr>
          <w:p w:rsidR="00B61D46" w:rsidRPr="0069320F" w:rsidRDefault="00B61D46" w:rsidP="006F5C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1F2E4E" w:rsidRDefault="00B61D46" w:rsidP="00B61D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E4E">
              <w:rPr>
                <w:rFonts w:ascii="Times New Roman" w:hAnsi="Times New Roman" w:cs="Times New Roman"/>
                <w:sz w:val="22"/>
                <w:szCs w:val="22"/>
              </w:rPr>
              <w:t>Towarzystwo Altum Programy Społeczno-Gospodarcze</w:t>
            </w:r>
          </w:p>
          <w:p w:rsidR="00B61D46" w:rsidRPr="001F2E4E" w:rsidRDefault="00B61D46" w:rsidP="00B61D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E4E">
              <w:rPr>
                <w:rFonts w:ascii="Times New Roman" w:hAnsi="Times New Roman" w:cs="Times New Roman"/>
                <w:sz w:val="22"/>
                <w:szCs w:val="22"/>
              </w:rPr>
              <w:t>Ul. Warszawska 5/7</w:t>
            </w:r>
          </w:p>
          <w:p w:rsidR="00B61D46" w:rsidRPr="001F2E4E" w:rsidRDefault="00B61D46" w:rsidP="00B61D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E4E">
              <w:rPr>
                <w:rFonts w:ascii="Times New Roman" w:hAnsi="Times New Roman" w:cs="Times New Roman"/>
                <w:sz w:val="22"/>
                <w:szCs w:val="22"/>
              </w:rPr>
              <w:t>35-205 Rzeszów</w:t>
            </w:r>
          </w:p>
          <w:p w:rsidR="00B61D46" w:rsidRPr="00B66146" w:rsidRDefault="007E0BDF" w:rsidP="00B61D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F2E4E" w:rsidRPr="001F2E4E">
              <w:rPr>
                <w:rFonts w:ascii="Times New Roman" w:hAnsi="Times New Roman" w:cs="Times New Roman"/>
                <w:sz w:val="22"/>
                <w:szCs w:val="22"/>
              </w:rPr>
              <w:t>- mail</w:t>
            </w:r>
            <w:r w:rsidR="001F2E4E">
              <w:t xml:space="preserve"> </w:t>
            </w:r>
            <w:hyperlink r:id="rId8" w:history="1">
              <w:r w:rsidR="00B61D46" w:rsidRPr="001F2E4E">
                <w:rPr>
                  <w:rStyle w:val="Hipercze"/>
                  <w:rFonts w:ascii="Times New Roman" w:hAnsi="Times New Roman"/>
                  <w:sz w:val="22"/>
                  <w:szCs w:val="22"/>
                </w:rPr>
                <w:t>altum@altum.pl</w:t>
              </w:r>
            </w:hyperlink>
          </w:p>
        </w:tc>
      </w:tr>
      <w:tr w:rsidR="00B61D46" w:rsidRPr="00CA2520" w:rsidTr="00751CA0"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41" w:type="pct"/>
            <w:shd w:val="clear" w:color="auto" w:fill="auto"/>
          </w:tcPr>
          <w:p w:rsidR="00B61D46" w:rsidRPr="005B2565" w:rsidRDefault="005B2565" w:rsidP="006F5C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Postępowanie prowadzone jest w trybie rozeznania rynku dla wydatków wartości od 20 tys. </w:t>
            </w:r>
            <w:r w:rsidR="001A60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PLN netto do 50 tys. PLN netto </w:t>
            </w:r>
            <w:r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zakresie kwalifikowania wydatków w ramach Europejskiego Funduszu Rozwoju Regionalnego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Europejskiego Funduszu </w:t>
            </w:r>
            <w:r w:rsidR="004C43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Społecznego </w:t>
            </w:r>
            <w:r w:rsidR="004C43D4"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oraz</w:t>
            </w:r>
            <w:r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Funduszu Spójności na lata 2014-2020). Do niniejszego trybu nie stosuje się przepisów Ustawy Prawo Zamówień Publicznych</w:t>
            </w:r>
          </w:p>
          <w:p w:rsidR="00B61D46" w:rsidRPr="005B2565" w:rsidRDefault="00B61D46" w:rsidP="006F5C60">
            <w:pPr>
              <w:pStyle w:val="Default"/>
              <w:ind w:left="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D46" w:rsidRPr="00CA2520" w:rsidTr="00751CA0">
        <w:trPr>
          <w:trHeight w:val="673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41" w:type="pct"/>
            <w:shd w:val="clear" w:color="auto" w:fill="auto"/>
          </w:tcPr>
          <w:p w:rsidR="00B61D46" w:rsidRPr="00B66146" w:rsidRDefault="00B61D46" w:rsidP="006F5C60">
            <w:pPr>
              <w:pStyle w:val="Default"/>
              <w:jc w:val="both"/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B66146" w:rsidRDefault="00B61D46" w:rsidP="00B61D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6146"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  <w:t>CPV85312320-8 Usługi doradztwa</w:t>
            </w:r>
          </w:p>
        </w:tc>
      </w:tr>
      <w:tr w:rsidR="00B61D46" w:rsidRPr="00CA2520" w:rsidTr="00751CA0">
        <w:trPr>
          <w:trHeight w:val="1003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41" w:type="pct"/>
            <w:shd w:val="clear" w:color="auto" w:fill="auto"/>
          </w:tcPr>
          <w:p w:rsidR="00B61D46" w:rsidRPr="00B66146" w:rsidRDefault="00B66146" w:rsidP="00BA3A1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6146">
              <w:rPr>
                <w:rFonts w:ascii="Times New Roman" w:hAnsi="Times New Roman" w:cs="Times New Roman"/>
              </w:rPr>
              <w:t>Przedmiotem zamówienia jest świadczenie usług</w:t>
            </w:r>
            <w:r w:rsidR="004129E4">
              <w:rPr>
                <w:rFonts w:ascii="Times New Roman" w:hAnsi="Times New Roman" w:cs="Times New Roman"/>
              </w:rPr>
              <w:t>:</w:t>
            </w:r>
            <w:r w:rsidR="00881061">
              <w:rPr>
                <w:rFonts w:ascii="Times New Roman" w:hAnsi="Times New Roman" w:cs="Times New Roman"/>
              </w:rPr>
              <w:t xml:space="preserve"> </w:t>
            </w:r>
            <w:r w:rsidR="00927426">
              <w:rPr>
                <w:rFonts w:ascii="Times New Roman" w:hAnsi="Times New Roman" w:cs="Times New Roman"/>
              </w:rPr>
              <w:t>„Diagnoza sytuacji zawodowej”</w:t>
            </w:r>
            <w:r w:rsidR="00BA3A1A">
              <w:rPr>
                <w:rFonts w:ascii="Times New Roman" w:hAnsi="Times New Roman" w:cs="Times New Roman"/>
              </w:rPr>
              <w:t xml:space="preserve"> dla 50 uczestników </w:t>
            </w:r>
            <w:r w:rsidR="00927426">
              <w:rPr>
                <w:rFonts w:ascii="Times New Roman" w:hAnsi="Times New Roman" w:cs="Times New Roman"/>
              </w:rPr>
              <w:t xml:space="preserve">oraz </w:t>
            </w:r>
            <w:r w:rsidR="00881061">
              <w:rPr>
                <w:rFonts w:ascii="Times New Roman" w:hAnsi="Times New Roman" w:cs="Times New Roman"/>
              </w:rPr>
              <w:t>„Opracowanie</w:t>
            </w:r>
            <w:r w:rsidRPr="00B66146">
              <w:rPr>
                <w:rFonts w:ascii="Times New Roman" w:hAnsi="Times New Roman" w:cs="Times New Roman"/>
              </w:rPr>
              <w:t xml:space="preserve"> Indywidualn</w:t>
            </w:r>
            <w:r w:rsidR="00DB3176">
              <w:rPr>
                <w:rFonts w:ascii="Times New Roman" w:hAnsi="Times New Roman" w:cs="Times New Roman"/>
              </w:rPr>
              <w:t>ego</w:t>
            </w:r>
            <w:r w:rsidRPr="00B66146">
              <w:rPr>
                <w:rFonts w:ascii="Times New Roman" w:hAnsi="Times New Roman" w:cs="Times New Roman"/>
              </w:rPr>
              <w:t xml:space="preserve"> Plan</w:t>
            </w:r>
            <w:r w:rsidR="00DB3176">
              <w:rPr>
                <w:rFonts w:ascii="Times New Roman" w:hAnsi="Times New Roman" w:cs="Times New Roman"/>
              </w:rPr>
              <w:t>u</w:t>
            </w:r>
            <w:r w:rsidRPr="00B66146">
              <w:rPr>
                <w:rFonts w:ascii="Times New Roman" w:hAnsi="Times New Roman" w:cs="Times New Roman"/>
              </w:rPr>
              <w:t xml:space="preserve"> Działania</w:t>
            </w:r>
            <w:r w:rsidR="00881061">
              <w:rPr>
                <w:rFonts w:ascii="Times New Roman" w:hAnsi="Times New Roman" w:cs="Times New Roman"/>
              </w:rPr>
              <w:t xml:space="preserve">”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 w:rsidR="00EC2377">
              <w:rPr>
                <w:rFonts w:ascii="Times New Roman" w:hAnsi="Times New Roman" w:cs="Times New Roman"/>
              </w:rPr>
              <w:t>25</w:t>
            </w:r>
            <w:r w:rsidR="00BA3A1A">
              <w:rPr>
                <w:rFonts w:ascii="Times New Roman" w:hAnsi="Times New Roman" w:cs="Times New Roman"/>
              </w:rPr>
              <w:t xml:space="preserve"> uczestników projektu </w:t>
            </w:r>
            <w:r w:rsidR="0036684A" w:rsidRPr="0036684A">
              <w:rPr>
                <w:rFonts w:ascii="Times New Roman" w:hAnsi="Times New Roman" w:cs="Times New Roman"/>
                <w:b/>
              </w:rPr>
              <w:t>Aktywni zawodowo</w:t>
            </w:r>
            <w:r w:rsidR="00BA3A1A">
              <w:rPr>
                <w:rFonts w:ascii="Times New Roman" w:hAnsi="Times New Roman" w:cs="Times New Roman"/>
              </w:rPr>
              <w:t xml:space="preserve"> </w:t>
            </w:r>
            <w:r w:rsidRPr="00B66146">
              <w:rPr>
                <w:rFonts w:ascii="Times New Roman" w:hAnsi="Times New Roman" w:cs="Times New Roman"/>
              </w:rPr>
              <w:t xml:space="preserve">współfinasowanego ze środków Europejskiego Funduszu Społecznego, </w:t>
            </w:r>
            <w:r w:rsidR="00707048">
              <w:rPr>
                <w:rFonts w:ascii="Times New Roman" w:hAnsi="Times New Roman" w:cs="Times New Roman"/>
              </w:rPr>
              <w:br/>
            </w:r>
            <w:r w:rsidR="00881061">
              <w:rPr>
                <w:rFonts w:ascii="Times New Roman" w:hAnsi="Times New Roman" w:cs="Times New Roman"/>
              </w:rPr>
              <w:t>w ramach Regionalnego Programu Operacyjnego Województwa Mazowieckiego na lata 2014 - 2020</w:t>
            </w:r>
            <w:r w:rsidRPr="00B66146">
              <w:rPr>
                <w:rFonts w:ascii="Times New Roman" w:hAnsi="Times New Roman" w:cs="Times New Roman"/>
              </w:rPr>
              <w:t>.  Uczestnikami projektu będą osoby</w:t>
            </w:r>
            <w:r w:rsidR="00881061">
              <w:rPr>
                <w:rFonts w:ascii="Times New Roman" w:hAnsi="Times New Roman" w:cs="Times New Roman"/>
              </w:rPr>
              <w:t xml:space="preserve"> zagrożone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="00881061">
              <w:rPr>
                <w:rFonts w:ascii="Times New Roman" w:hAnsi="Times New Roman" w:cs="Times New Roman"/>
              </w:rPr>
              <w:t xml:space="preserve">ubóstwem i wykluczeniem społecznym z </w:t>
            </w:r>
            <w:r w:rsidR="00BA3A1A">
              <w:rPr>
                <w:rFonts w:ascii="Times New Roman" w:hAnsi="Times New Roman" w:cs="Times New Roman"/>
              </w:rPr>
              <w:t>powiatu radomskiego i s</w:t>
            </w:r>
            <w:r w:rsidR="00A23970">
              <w:rPr>
                <w:rFonts w:ascii="Times New Roman" w:hAnsi="Times New Roman" w:cs="Times New Roman"/>
              </w:rPr>
              <w:t>zydłowieckiego</w:t>
            </w:r>
            <w:r w:rsidR="00412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4129E4" w:rsidRPr="00F97645">
              <w:rPr>
                <w:rFonts w:ascii="Times New Roman" w:eastAsia="Calibri" w:hAnsi="Times New Roman" w:cs="Times New Roman"/>
              </w:rPr>
              <w:t xml:space="preserve"> Projekt realizowany jest przez Towarzystwo ALTUM Programy Społeczno- Gospodarcze </w:t>
            </w:r>
            <w:r w:rsidR="004129E4" w:rsidRPr="00864B72">
              <w:rPr>
                <w:rFonts w:ascii="Times New Roman" w:eastAsia="Calibri" w:hAnsi="Times New Roman" w:cs="Times New Roman"/>
              </w:rPr>
              <w:t>wraz z Gminą Wierzbica/Gminnym Ośrodkiem Pomocy Społecznej w Wierzbicy</w:t>
            </w:r>
          </w:p>
        </w:tc>
      </w:tr>
      <w:tr w:rsidR="00B61D46" w:rsidRPr="00A7086F" w:rsidTr="00751CA0">
        <w:trPr>
          <w:trHeight w:val="425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A7086F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41" w:type="pct"/>
            <w:shd w:val="clear" w:color="auto" w:fill="auto"/>
          </w:tcPr>
          <w:p w:rsidR="00FD0411" w:rsidRDefault="007D072F" w:rsidP="001E7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>Przedmiotem zamówienia jest świadczenie usług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5910">
              <w:rPr>
                <w:rFonts w:ascii="Times New Roman" w:hAnsi="Times New Roman" w:cs="Times New Roman"/>
              </w:rPr>
              <w:t xml:space="preserve">Doradcy zawodowego </w:t>
            </w:r>
            <w:r w:rsidRPr="00B66146">
              <w:rPr>
                <w:rFonts w:ascii="Times New Roman" w:hAnsi="Times New Roman" w:cs="Times New Roman"/>
              </w:rPr>
              <w:t xml:space="preserve">uczestników projektu </w:t>
            </w:r>
            <w:r w:rsidR="00BA3A1A" w:rsidRPr="00CA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BA3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Aktywni zawodowo” </w:t>
            </w:r>
            <w:r w:rsidRPr="00B66146">
              <w:rPr>
                <w:rFonts w:ascii="Times New Roman" w:hAnsi="Times New Roman" w:cs="Times New Roman"/>
              </w:rPr>
              <w:t xml:space="preserve">współfinasowanego ze środków Europejskiego Funduszu Społecznego, </w:t>
            </w:r>
            <w:r>
              <w:rPr>
                <w:rFonts w:ascii="Times New Roman" w:hAnsi="Times New Roman" w:cs="Times New Roman"/>
              </w:rPr>
              <w:t>w ramach Regionalnego Programu Operacyjnego Województwa Mazowieckiego na lata 2014 - 2020</w:t>
            </w:r>
            <w:r w:rsidRPr="00B66146">
              <w:rPr>
                <w:rFonts w:ascii="Times New Roman" w:hAnsi="Times New Roman" w:cs="Times New Roman"/>
              </w:rPr>
              <w:t>.  Uczestnikami projektu będą osoby</w:t>
            </w:r>
            <w:r>
              <w:rPr>
                <w:rFonts w:ascii="Times New Roman" w:hAnsi="Times New Roman" w:cs="Times New Roman"/>
              </w:rPr>
              <w:t xml:space="preserve"> zagrożone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ubóstwem i wykluczeniem społecznym z </w:t>
            </w:r>
            <w:r w:rsidR="0029225A">
              <w:rPr>
                <w:rFonts w:ascii="Times New Roman" w:hAnsi="Times New Roman" w:cs="Times New Roman"/>
              </w:rPr>
              <w:t xml:space="preserve">powiatu </w:t>
            </w:r>
            <w:r w:rsidR="00BA3A1A">
              <w:rPr>
                <w:rFonts w:ascii="Times New Roman" w:hAnsi="Times New Roman" w:cs="Times New Roman"/>
              </w:rPr>
              <w:t xml:space="preserve">radomskiego i </w:t>
            </w:r>
            <w:r w:rsidR="0029225A">
              <w:rPr>
                <w:rFonts w:ascii="Times New Roman" w:hAnsi="Times New Roman" w:cs="Times New Roman"/>
              </w:rPr>
              <w:t>szydłowieckiego</w:t>
            </w:r>
            <w:r w:rsidR="004129E4">
              <w:rPr>
                <w:rFonts w:ascii="Times New Roman" w:hAnsi="Times New Roman" w:cs="Times New Roman"/>
              </w:rPr>
              <w:t xml:space="preserve">. </w:t>
            </w:r>
            <w:r w:rsidR="004129E4" w:rsidRPr="00F97645">
              <w:rPr>
                <w:rFonts w:ascii="Times New Roman" w:hAnsi="Times New Roman" w:cs="Times New Roman"/>
              </w:rPr>
              <w:t xml:space="preserve">Projekt realizowany jest przez Towarzystwo ALTUM Programy Społeczno- Gospodarcze </w:t>
            </w:r>
            <w:r w:rsidR="004129E4" w:rsidRPr="00864B72">
              <w:rPr>
                <w:rFonts w:ascii="Times New Roman" w:hAnsi="Times New Roman" w:cs="Times New Roman"/>
              </w:rPr>
              <w:t>wraz z Gminą Wierzbica/Gminnym Ośrodkiem Pomocy Społecznej w Wierzbicy</w:t>
            </w:r>
          </w:p>
          <w:p w:rsidR="0029225A" w:rsidRDefault="00235910" w:rsidP="001E739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Część I</w:t>
            </w:r>
          </w:p>
          <w:p w:rsidR="00235910" w:rsidRDefault="00235910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„Diagnoza sytuacji zawodowej” opracowana przez doradcę zawodowego dla 50 Uczestników projektu w formie indywidualnych spotkań z Uczestnikami – 50osób *3h. Celem  jest </w:t>
            </w:r>
            <w:r w:rsidR="00837FDC">
              <w:rPr>
                <w:rFonts w:ascii="Times New Roman" w:hAnsi="Times New Roman" w:cs="Times New Roman"/>
                <w:sz w:val="22"/>
                <w:szCs w:val="22"/>
              </w:rPr>
              <w:t>określenie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potrzeb i potencjałów w sferze zawodowej. W ramach diagnozy badana jest sytuacja zawodowa, aktywność ekonomiczna i zawodowa obszarów do zmiany, analiza kompetencji, kwalifikacji i doświadczenia pod kątem rynku pracy i doboru dalszej ścieżki aktywizacji</w:t>
            </w:r>
          </w:p>
          <w:p w:rsidR="00235910" w:rsidRPr="001A609F" w:rsidRDefault="0023591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60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Założono, ze „Diagnoza sytuacji zawodowej</w:t>
            </w:r>
            <w:r w:rsidR="00837FDC" w:rsidRPr="001A60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</w:t>
            </w:r>
            <w:r w:rsidRPr="001A60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odbędzie się na dwóch spotkaniach</w:t>
            </w:r>
          </w:p>
          <w:p w:rsidR="00235910" w:rsidRPr="00235910" w:rsidRDefault="00235910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359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Część II</w:t>
            </w:r>
          </w:p>
          <w:p w:rsidR="00FD0411" w:rsidRDefault="00235910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Opracowanie IPD dla Uczestników projektu z III profilem pomocy. </w:t>
            </w:r>
            <w:r w:rsidR="000766F6" w:rsidRPr="00A7086F">
              <w:rPr>
                <w:rFonts w:ascii="Times New Roman" w:hAnsi="Times New Roman" w:cs="Times New Roman"/>
                <w:sz w:val="22"/>
                <w:szCs w:val="22"/>
              </w:rPr>
              <w:t>Zajęcia będą</w:t>
            </w:r>
            <w:r w:rsidR="00B66146" w:rsidRPr="00A708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BB5">
              <w:rPr>
                <w:rFonts w:ascii="Times New Roman" w:hAnsi="Times New Roman" w:cs="Times New Roman"/>
                <w:sz w:val="22"/>
                <w:szCs w:val="22"/>
              </w:rPr>
              <w:t xml:space="preserve">prowadzone przez Doradcę Zawodowego i będą </w:t>
            </w:r>
            <w:r w:rsidR="00B66146" w:rsidRPr="00A7086F">
              <w:rPr>
                <w:rFonts w:ascii="Times New Roman" w:hAnsi="Times New Roman" w:cs="Times New Roman"/>
                <w:sz w:val="22"/>
                <w:szCs w:val="22"/>
              </w:rPr>
              <w:t xml:space="preserve">się odbywały </w:t>
            </w:r>
            <w:r w:rsidR="007070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66146" w:rsidRPr="00A7086F">
              <w:rPr>
                <w:rFonts w:ascii="Times New Roman" w:hAnsi="Times New Roman" w:cs="Times New Roman"/>
                <w:sz w:val="22"/>
                <w:szCs w:val="22"/>
              </w:rPr>
              <w:t>w formie indywidualnych spotkań z Uczestnikami</w:t>
            </w:r>
            <w:r w:rsidR="00FD041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922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F0AB2">
              <w:rPr>
                <w:rFonts w:ascii="Times New Roman" w:hAnsi="Times New Roman" w:cs="Times New Roman"/>
                <w:sz w:val="22"/>
                <w:szCs w:val="22"/>
              </w:rPr>
              <w:t xml:space="preserve"> osób *2h</w:t>
            </w:r>
            <w:r w:rsidR="00FD0411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29225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F0AB2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  <w:p w:rsidR="001749AC" w:rsidRPr="002F2EF9" w:rsidRDefault="00FD0411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Założono, że IPD będzie dokonywanie na </w:t>
            </w:r>
            <w:r w:rsidR="001A609F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jednym spotkaniu</w:t>
            </w:r>
          </w:p>
          <w:p w:rsidR="00FD0411" w:rsidRPr="002F2EF9" w:rsidRDefault="00971B59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Celem IPD jest identyfikacja potrzeb Uczestnika Projektu i diagnoza możliwości w zakresie doskonalenia zawodowego w tym identyfikacja </w:t>
            </w:r>
          </w:p>
          <w:p w:rsidR="00DF6BE6" w:rsidRPr="002F2EF9" w:rsidRDefault="000C1BB5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realizacji:</w:t>
            </w:r>
          </w:p>
          <w:p w:rsidR="00E44BAE" w:rsidRPr="0029225A" w:rsidRDefault="009B40BD" w:rsidP="000C1BB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wrzesień 2018r- </w:t>
            </w:r>
            <w:r w:rsidR="00385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wrzesień</w:t>
            </w:r>
            <w:bookmarkStart w:id="0" w:name="_GoBack"/>
            <w:bookmarkEnd w:id="0"/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2019</w:t>
            </w:r>
            <w:r w:rsidR="001749AC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1749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0C1BB5" w:rsidRPr="000C1BB5" w:rsidRDefault="000C1BB5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Miejsce r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ealizacji przedmiotu zamówienia: </w:t>
            </w:r>
            <w:r w:rsidRPr="000C1B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teren </w:t>
            </w:r>
            <w:r w:rsidR="00517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powiatu </w:t>
            </w:r>
            <w:r w:rsidR="009B40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radomskiego i </w:t>
            </w:r>
            <w:r w:rsidR="00517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szydłowieckiego</w:t>
            </w:r>
          </w:p>
          <w:p w:rsidR="000C1BB5" w:rsidRPr="00A7086F" w:rsidRDefault="000C1BB5" w:rsidP="002922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A68C0" w:rsidRPr="00A7086F" w:rsidTr="00751CA0">
        <w:trPr>
          <w:trHeight w:val="425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A7086F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</w:tcPr>
          <w:p w:rsidR="00147BC7" w:rsidRPr="00A7086F" w:rsidRDefault="00147BC7" w:rsidP="00147BC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Istotne warunki zamówienia:</w:t>
            </w:r>
          </w:p>
          <w:p w:rsidR="00147BC7" w:rsidRPr="00A7086F" w:rsidRDefault="00147BC7" w:rsidP="00147B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147BC7" w:rsidRDefault="00147BC7" w:rsidP="00147B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Pr="006C55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zapewni, że w ramach prowadzonej działalności gospodarczej profesjonalnie zajmuje się przetwarzaniem danych osobowych, posiada w tym zakresie niezbędną wiedzę, środki techniczne i organizacyjne, a przyjęty przez niego system przetwarzania danych osobowych, w tym system informatyczny spełniać będzie  wymogi aktualnie obowiązujących przepisów prawa, w tym w szczególności przepisy </w:t>
            </w:r>
            <w:r w:rsidRPr="00D224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RODO</w:t>
            </w:r>
            <w:r w:rsidRPr="006C55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(Rozporządzenie Parlamentu Europejskiego i Rady (UE) 2016/679 z dnia 27.04.2016 r. w sprawie ochrony osób fizycznych w związku z przetwarzaniem danych osobowych i w sprawie swobodnego przepływu takich danych oraz uchylenia dyrektywy 95/46/WE).</w:t>
            </w:r>
          </w:p>
          <w:p w:rsidR="00147BC7" w:rsidRPr="00A7086F" w:rsidRDefault="00147BC7" w:rsidP="00147B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Limit zaangażowania personelu projektu/osób prowadzących zajęcia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realizację wszystkich projektów finansowanych z funduszy strukturalnych 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147BC7" w:rsidRPr="00A7086F" w:rsidRDefault="00147BC7" w:rsidP="00147B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Wykonawcą / osobą prowadzącą zajęcia nie może być osoba zatrudniona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147BC7" w:rsidRPr="00A7086F" w:rsidRDefault="00147BC7" w:rsidP="00147B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Wykonawca zaakceptuje klauzulę, że otrzyma wynagrodzenie tylko za zajęcia, które rzeczywiście się odbyły. Zamawiający zastrzega sobie prawo zmniejszenia liczby osób skierowanych na zajęcia, a w przypadku, gdy uczestnik przerwie zajęcia w trakcie, Wykonawcy będzie przysługiwało częściowe wynagrodzenie,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wysokości proporcjonalnej do ilości godzin jego uczestnictwa w zajęciach.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80760" w:rsidRDefault="000A68C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O udzielenie zamówienia mogą ubiegać się Wykonawcy, którzy posiadają niezbędną wiedzę i doświadczenie do wykonania zamówienia w szczególności:</w:t>
            </w:r>
          </w:p>
          <w:p w:rsidR="002E2A40" w:rsidRPr="002E2A40" w:rsidRDefault="002E2A4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2E2A40">
              <w:rPr>
                <w:rFonts w:ascii="Times New Roman" w:hAnsi="Times New Roman" w:cs="Times New Roman"/>
                <w:u w:val="single"/>
                <w:lang w:eastAsia="pl-PL"/>
              </w:rPr>
              <w:t>Część I</w:t>
            </w:r>
          </w:p>
          <w:p w:rsidR="000A68C0" w:rsidRPr="002F2EF9" w:rsidRDefault="000A68C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2EF9">
              <w:rPr>
                <w:rFonts w:ascii="Times New Roman" w:hAnsi="Times New Roman" w:cs="Times New Roman"/>
                <w:lang w:eastAsia="pl-PL"/>
              </w:rPr>
              <w:t xml:space="preserve">- posiadają niezbędną wiedzę i </w:t>
            </w:r>
            <w:r w:rsidR="00780760" w:rsidRPr="002F2EF9">
              <w:rPr>
                <w:rFonts w:ascii="Times New Roman" w:hAnsi="Times New Roman" w:cs="Times New Roman"/>
                <w:lang w:eastAsia="pl-PL"/>
              </w:rPr>
              <w:t xml:space="preserve">minimum dwuletnie </w:t>
            </w:r>
            <w:r w:rsidRPr="002F2EF9">
              <w:rPr>
                <w:rFonts w:ascii="Times New Roman" w:hAnsi="Times New Roman" w:cs="Times New Roman"/>
                <w:lang w:eastAsia="pl-PL"/>
              </w:rPr>
              <w:t>doświad</w:t>
            </w:r>
            <w:r w:rsidR="00707048" w:rsidRPr="002F2EF9">
              <w:rPr>
                <w:rFonts w:ascii="Times New Roman" w:hAnsi="Times New Roman" w:cs="Times New Roman"/>
                <w:lang w:eastAsia="pl-PL"/>
              </w:rPr>
              <w:t xml:space="preserve">czenie </w:t>
            </w:r>
            <w:r w:rsidRPr="002F2EF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80760" w:rsidRPr="002F2EF9">
              <w:rPr>
                <w:rFonts w:ascii="Times New Roman" w:hAnsi="Times New Roman" w:cs="Times New Roman"/>
                <w:lang w:eastAsia="pl-PL"/>
              </w:rPr>
              <w:t>zawodowe</w:t>
            </w:r>
            <w:r w:rsidR="001A609F" w:rsidRPr="002F2EF9">
              <w:rPr>
                <w:rFonts w:ascii="Times New Roman" w:hAnsi="Times New Roman" w:cs="Times New Roman"/>
                <w:lang w:eastAsia="pl-PL"/>
              </w:rPr>
              <w:t xml:space="preserve"> lub przepracowane 300h w ostatnich 3 latach</w:t>
            </w:r>
            <w:r w:rsidR="00707048" w:rsidRPr="002F2EF9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0A68C0" w:rsidRDefault="000A68C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- posiadają </w:t>
            </w:r>
            <w:r w:rsidR="0029225A">
              <w:rPr>
                <w:rFonts w:ascii="Times New Roman" w:hAnsi="Times New Roman" w:cs="Times New Roman"/>
                <w:lang w:eastAsia="pl-PL"/>
              </w:rPr>
              <w:t xml:space="preserve">odpowiednie 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wykształcenie </w:t>
            </w:r>
          </w:p>
          <w:p w:rsidR="00DA7C0C" w:rsidRDefault="00DA7C0C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ukończyli studia wyższe lub studia podyplomowe z zakresu doradztwa zawodowego</w:t>
            </w:r>
          </w:p>
          <w:p w:rsidR="002E2A40" w:rsidRPr="002E2A40" w:rsidRDefault="002E2A40" w:rsidP="002E2A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2E2A40">
              <w:rPr>
                <w:rFonts w:ascii="Times New Roman" w:hAnsi="Times New Roman" w:cs="Times New Roman"/>
                <w:u w:val="single"/>
                <w:lang w:eastAsia="pl-PL"/>
              </w:rPr>
              <w:lastRenderedPageBreak/>
              <w:t>Część I</w:t>
            </w:r>
            <w:r w:rsidR="00FA631C">
              <w:rPr>
                <w:rFonts w:ascii="Times New Roman" w:hAnsi="Times New Roman" w:cs="Times New Roman"/>
                <w:u w:val="single"/>
                <w:lang w:eastAsia="pl-PL"/>
              </w:rPr>
              <w:t>I</w:t>
            </w:r>
          </w:p>
          <w:p w:rsidR="002E2A40" w:rsidRPr="002F2EF9" w:rsidRDefault="002E2A40" w:rsidP="002E2A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2EF9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62395A" w:rsidRPr="002F2EF9">
              <w:rPr>
                <w:rFonts w:ascii="Times New Roman" w:hAnsi="Times New Roman" w:cs="Times New Roman"/>
                <w:lang w:eastAsia="pl-PL"/>
              </w:rPr>
              <w:t>posiadają niezbędną wiedzę i minimum dwuletnie doświadczenie  zawodowe lub przepracowane 300h w ostatnich 3 latach</w:t>
            </w:r>
            <w:r w:rsidRPr="002F2EF9">
              <w:rPr>
                <w:rFonts w:ascii="Times New Roman" w:hAnsi="Times New Roman" w:cs="Times New Roman"/>
                <w:lang w:eastAsia="pl-PL"/>
              </w:rPr>
              <w:t xml:space="preserve">, </w:t>
            </w:r>
          </w:p>
          <w:p w:rsidR="002E2A40" w:rsidRDefault="002E2A40" w:rsidP="002E2A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- posiadają </w:t>
            </w:r>
            <w:r>
              <w:rPr>
                <w:rFonts w:ascii="Times New Roman" w:hAnsi="Times New Roman" w:cs="Times New Roman"/>
                <w:lang w:eastAsia="pl-PL"/>
              </w:rPr>
              <w:t xml:space="preserve">odpowiednie 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wykształcenie </w:t>
            </w:r>
          </w:p>
          <w:p w:rsidR="000A68C0" w:rsidRDefault="002E2A4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ukończyli studia wyższe lub studia podyplomowe z zakresu doradztwa zawodowego</w:t>
            </w:r>
          </w:p>
          <w:p w:rsidR="00317B7B" w:rsidRDefault="00317B7B" w:rsidP="00317B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0A68C0" w:rsidRPr="00A7086F" w:rsidRDefault="000A68C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7086F">
              <w:rPr>
                <w:rFonts w:ascii="Times New Roman" w:hAnsi="Times New Roman" w:cs="Times New Roman"/>
                <w:b/>
                <w:bCs/>
                <w:lang w:eastAsia="pl-PL"/>
              </w:rPr>
              <w:t>Wykonawcy niespełniający ww. warunków zostaną odrzuceni.</w:t>
            </w:r>
          </w:p>
          <w:p w:rsidR="000A68C0" w:rsidRPr="00A7086F" w:rsidRDefault="000A68C0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51CA0" w:rsidRPr="00A7086F" w:rsidTr="00751CA0">
        <w:trPr>
          <w:trHeight w:val="688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A7086F" w:rsidRDefault="004415B8" w:rsidP="00590349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VII</w:t>
            </w:r>
            <w:r w:rsidR="00751CA0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41" w:type="pct"/>
            <w:shd w:val="clear" w:color="auto" w:fill="auto"/>
          </w:tcPr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Z udziału w postępowaniu wyłączone są osoby, które powiązane są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przygotowaniem i przeprowadzeniem procedury wyboru Wykonawcy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a Wykonawcą, polegające w szczególności na: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a. uczestniczeniu w spółce, jako wspólnik spółki cywilnej lub spółki osobowej,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b. posiadaniu udziałów lub co najmniej 10% akcji,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W związku z powyższym Wykonawca jest zobowiązany do popisania stosownego oświadczenia, określonego w załączniku nr </w:t>
            </w:r>
            <w:r w:rsidR="00472046">
              <w:rPr>
                <w:rFonts w:ascii="Times New Roman" w:hAnsi="Times New Roman" w:cs="Times New Roman"/>
                <w:lang w:eastAsia="pl-PL"/>
              </w:rPr>
              <w:t>2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 do zapytania ofertowego.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Oferenci, którzy nie podpiszą ww. oświadczenia zostaną odrzuceni.</w:t>
            </w:r>
          </w:p>
        </w:tc>
      </w:tr>
      <w:tr w:rsidR="00751CA0" w:rsidRPr="00A7086F" w:rsidTr="007E0BDF">
        <w:trPr>
          <w:trHeight w:val="702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A7086F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FA63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dopuszcza możliwości składania ofert częściowych </w:t>
            </w:r>
          </w:p>
        </w:tc>
      </w:tr>
      <w:tr w:rsidR="00751CA0" w:rsidRPr="00A7086F" w:rsidTr="007E0BDF">
        <w:trPr>
          <w:trHeight w:val="832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X. Termin wykonania zamówienia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880ABD" w:rsidRPr="002F2EF9" w:rsidRDefault="00751CA0" w:rsidP="00880AB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 będzie realizowany w terminie:</w:t>
            </w:r>
            <w:r w:rsidR="00E84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224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wrzesień 2018r. – wrzesień</w:t>
            </w:r>
            <w:r w:rsidR="009B40BD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2019r.</w:t>
            </w:r>
          </w:p>
          <w:p w:rsidR="00751CA0" w:rsidRPr="00751CA0" w:rsidRDefault="00751CA0" w:rsidP="00880AB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XI. Przygotowanie Oferty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10061D" w:rsidRDefault="00751CA0" w:rsidP="00006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F2EF9">
              <w:rPr>
                <w:rFonts w:ascii="Times New Roman" w:hAnsi="Times New Roman" w:cs="Times New Roman"/>
              </w:rPr>
              <w:t>Oferta powinna być złożona (pocztą lub osobiście</w:t>
            </w:r>
            <w:r w:rsidR="00707048" w:rsidRPr="002F2EF9">
              <w:rPr>
                <w:rFonts w:ascii="Times New Roman" w:hAnsi="Times New Roman" w:cs="Times New Roman"/>
              </w:rPr>
              <w:t>; decyduje data wpływu) do dnia</w:t>
            </w:r>
            <w:r w:rsidR="00006A5B" w:rsidRPr="002F2EF9">
              <w:rPr>
                <w:rFonts w:ascii="Times New Roman" w:hAnsi="Times New Roman" w:cs="Times New Roman"/>
              </w:rPr>
              <w:t xml:space="preserve"> </w:t>
            </w:r>
            <w:r w:rsidR="002F2EF9" w:rsidRPr="002F2EF9">
              <w:rPr>
                <w:rFonts w:ascii="Times New Roman" w:hAnsi="Times New Roman" w:cs="Times New Roman"/>
              </w:rPr>
              <w:t>02.10</w:t>
            </w:r>
            <w:r w:rsidR="004129E4" w:rsidRPr="002F2EF9">
              <w:rPr>
                <w:rFonts w:ascii="Times New Roman" w:hAnsi="Times New Roman" w:cs="Times New Roman"/>
              </w:rPr>
              <w:t>.</w:t>
            </w:r>
            <w:r w:rsidR="009B40BD" w:rsidRPr="002F2EF9">
              <w:rPr>
                <w:rFonts w:ascii="Times New Roman" w:hAnsi="Times New Roman" w:cs="Times New Roman"/>
              </w:rPr>
              <w:t>2018</w:t>
            </w:r>
            <w:r w:rsidRPr="002F2EF9">
              <w:rPr>
                <w:rFonts w:ascii="Times New Roman" w:hAnsi="Times New Roman" w:cs="Times New Roman"/>
              </w:rPr>
              <w:t xml:space="preserve">r. do godziny </w:t>
            </w:r>
            <w:r w:rsidR="002D0679" w:rsidRPr="002F2EF9">
              <w:rPr>
                <w:rFonts w:ascii="Times New Roman" w:hAnsi="Times New Roman" w:cs="Times New Roman"/>
              </w:rPr>
              <w:t>0</w:t>
            </w:r>
            <w:r w:rsidR="002960B1" w:rsidRPr="002F2EF9">
              <w:rPr>
                <w:rFonts w:ascii="Times New Roman" w:hAnsi="Times New Roman" w:cs="Times New Roman"/>
              </w:rPr>
              <w:t>9</w:t>
            </w:r>
            <w:r w:rsidRPr="002F2EF9">
              <w:rPr>
                <w:rFonts w:ascii="Times New Roman" w:hAnsi="Times New Roman" w:cs="Times New Roman"/>
              </w:rPr>
              <w:t xml:space="preserve">.00 w formie pisemnej w biurze projektu: Towarzystwo ALTUM Programy Społeczno-Gospodarcze, ul. Czachowskiego 34, 26-600 Radom w zamkniętej kopercie z dopiskiem: ,,W odpowiedzi na zapytanie ofertowe nr </w:t>
            </w:r>
            <w:r w:rsidR="00707048" w:rsidRPr="002F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1/ </w:t>
            </w:r>
            <w:r w:rsidR="009B40BD" w:rsidRPr="002F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</w:t>
            </w:r>
            <w:r w:rsidR="00707048" w:rsidRPr="002F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4129E4" w:rsidRPr="002F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8”.</w:t>
            </w:r>
            <w:r w:rsidRPr="002F2EF9">
              <w:rPr>
                <w:rFonts w:ascii="Times New Roman" w:hAnsi="Times New Roman" w:cs="Times New Roman"/>
              </w:rPr>
              <w:t xml:space="preserve"> Nie otwierać do </w:t>
            </w:r>
            <w:r w:rsidR="002F2EF9" w:rsidRPr="002F2EF9">
              <w:rPr>
                <w:rFonts w:ascii="Times New Roman" w:hAnsi="Times New Roman" w:cs="Times New Roman"/>
              </w:rPr>
              <w:t>02.10</w:t>
            </w:r>
            <w:r w:rsidR="004129E4" w:rsidRPr="002F2EF9">
              <w:rPr>
                <w:rFonts w:ascii="Times New Roman" w:hAnsi="Times New Roman" w:cs="Times New Roman"/>
              </w:rPr>
              <w:t>.</w:t>
            </w:r>
            <w:r w:rsidR="009B40BD" w:rsidRPr="002F2EF9">
              <w:rPr>
                <w:rFonts w:ascii="Times New Roman" w:hAnsi="Times New Roman" w:cs="Times New Roman"/>
              </w:rPr>
              <w:t>2018</w:t>
            </w:r>
            <w:r w:rsidRPr="002F2EF9">
              <w:rPr>
                <w:rFonts w:ascii="Times New Roman" w:hAnsi="Times New Roman" w:cs="Times New Roman"/>
              </w:rPr>
              <w:t xml:space="preserve"> r. do godziny </w:t>
            </w:r>
            <w:r w:rsidR="002D0679" w:rsidRPr="002F2EF9">
              <w:rPr>
                <w:rFonts w:ascii="Times New Roman" w:hAnsi="Times New Roman" w:cs="Times New Roman"/>
              </w:rPr>
              <w:t>0</w:t>
            </w:r>
            <w:r w:rsidR="002960B1" w:rsidRPr="002F2EF9">
              <w:rPr>
                <w:rFonts w:ascii="Times New Roman" w:hAnsi="Times New Roman" w:cs="Times New Roman"/>
              </w:rPr>
              <w:t>9</w:t>
            </w:r>
            <w:r w:rsidRPr="002F2EF9">
              <w:rPr>
                <w:rFonts w:ascii="Times New Roman" w:hAnsi="Times New Roman" w:cs="Times New Roman"/>
              </w:rPr>
              <w:t>.00</w:t>
            </w:r>
            <w:r w:rsidR="004129E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Oferta musi zawierać następujące elementy: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Formularz ofertowy stanowiący załącznik nr 1 do zapytania ofertowego,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Załącznik nr 2 do zapytania – Oświadczenie o braku powiązań kapitałowych </w:t>
            </w:r>
            <w:r w:rsidR="001E73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osobowych z Zamawiającym,</w:t>
            </w:r>
          </w:p>
          <w:p w:rsidR="00751CA0" w:rsidRPr="00751CA0" w:rsidRDefault="00C12C7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CV dokumentujące doświadczenie zawodowe osoby prowadzącej zajęcia wraz z kserokopią dokumentów potwierdzających kwalifikacje.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Złożenie oferty po terminie oraz w innej formie skutkować będzie jej 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odrzuceniem. W szczególności wyklucza się przesyłanie oferty wyłącznie pocztą e-mail.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Oferty niekompletne nie będą podlegały ocenie.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związane z przygotowaniem oferty ponosi Wykonawca.</w:t>
            </w: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XII. Warunki unieważnienia postępowania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Towarzystwo Altum Programy Społeczno-Gospodarcze zastrzega sobie prawo do unieważnienia postępowania w każdym czasie bez podania przyczyny, także w części /w podziale na zadania.</w:t>
            </w:r>
          </w:p>
        </w:tc>
      </w:tr>
      <w:tr w:rsidR="00751CA0" w:rsidRPr="00A7086F" w:rsidTr="00F85FCD">
        <w:trPr>
          <w:trHeight w:val="416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XIII. Kryteria wyboru oferty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Kryteri</w:t>
            </w:r>
            <w:r w:rsidR="002F364F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 wyboru oferty to</w:t>
            </w: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cena </w:t>
            </w:r>
          </w:p>
          <w:p w:rsidR="00751CA0" w:rsidRPr="002F2EF9" w:rsidRDefault="001D3841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51CA0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</w:t>
            </w:r>
            <w:r w:rsidR="002F364F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6764EA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751CA0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 powinna być podana w złotych wraz ze wszystkimi należnymi podatkami i obciążeniami.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przyznawane za kryterium cena będą liczone wg następującego wzoru: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= (</w:t>
            </w:r>
            <w:proofErr w:type="spellStart"/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: C0) x </w:t>
            </w:r>
            <w:r w:rsidR="006764EA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gdzie: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- liczba punktów przyznana danej ofercie,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C0 - cena obliczona badanej oferty.</w:t>
            </w:r>
          </w:p>
          <w:p w:rsidR="00751CA0" w:rsidRPr="002F2EF9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liczba punktów do uzyskania przez Wykonawcę w kryterium cena wynosi </w:t>
            </w:r>
            <w:r w:rsidR="006764EA"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Wszystkie obliczenia będą dokonywane z dokładnością do dwóch miejsc po przecinku.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E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XIV. Ocena i wybór najkorzystniejszej oferty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4129E4" w:rsidRDefault="004129E4" w:rsidP="004129E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ogłoszenia wybor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oferty może zostać przełożony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129E4" w:rsidRDefault="004129E4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129E4" w:rsidRPr="00751CA0" w:rsidRDefault="004129E4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415B8" w:rsidRPr="004415B8" w:rsidRDefault="004415B8" w:rsidP="001E7397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w przypadku, gdy cena tej oferty przewyższa </w:t>
            </w:r>
            <w:r w:rsidR="00AD146C" w:rsidRPr="004415B8">
              <w:rPr>
                <w:rFonts w:ascii="Times New Roman" w:hAnsi="Times New Roman" w:cs="Times New Roman"/>
                <w:sz w:val="22"/>
                <w:szCs w:val="22"/>
              </w:rPr>
              <w:t>kwotę, jaką</w:t>
            </w: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 zamawiający zamierza przeznaczyć na sfinansowanie zamówienia” </w:t>
            </w:r>
          </w:p>
          <w:p w:rsid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  <w:r w:rsidR="001E73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  <w:p w:rsidR="004129E4" w:rsidRPr="00751CA0" w:rsidRDefault="004129E4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Informujemy, że Zamawiającego nie dotyczy ustawa prawo zamówień publicznych.</w:t>
            </w: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XV. Dodatkowe informacje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ramach zamówienia nie ma możliwości składania ofert wariantowych.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Wykonawca związany jest ofertą przez okres 30 dni od terminu złożenia oferty.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unieważnienia postępowania na każdym 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etapie bez podania przyczyny.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Każdy Oferent</w:t>
            </w:r>
            <w:r w:rsidR="00E468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ofercie podaje cenę brutto</w:t>
            </w:r>
            <w:r w:rsidR="00DA7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Wszelkie rozliczenia między Zamawiającym a Wykonawcą dokonywane będą w złotych polskich.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Zapłata za zrealizowaną usługę nastąpi na podstawie sporządzonej przez Wykonawcę f</w:t>
            </w:r>
            <w:r w:rsidR="002618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aktury</w:t>
            </w:r>
            <w:r w:rsidR="005B7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="002618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maksymalnie w terminie 3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r w:rsidR="002618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(trzydziestu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dni od dnia doręczenia Zamawiającemu faktury</w:t>
            </w:r>
            <w:r w:rsidR="009454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z takim zastrz</w:t>
            </w:r>
            <w:r w:rsidR="005B7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eżeniem, że wystawienie faktury/rachunku 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nastąpi po podpisaniu protokołu odbioru dokumentującego zakończenie realizacji przedmiotu danego zamówienia.</w:t>
            </w:r>
            <w:r w:rsidR="004159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Istnieje możliwość wystawiania faktur częściowych po ustaleniu z Zamawiającym .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Dodatkowo, termin zapłaty może być wydłużony, w przypadku nie otrzymania przez Zamawia</w:t>
            </w:r>
            <w:r w:rsidR="004159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jącego transzy z Mazowieckiej Jednostki Wdrażania programów Unijnych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 tego tytułu nie należą się Wykonawcy żadne odsetki za zwłokę.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przewiduje karę umowną w wysokości </w:t>
            </w:r>
            <w:r w:rsidR="00BA0D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łącznego wynagrodzenia Wykonawcy - w </w:t>
            </w:r>
            <w:r w:rsidR="001E7397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przypadku, gdy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Zamawiający zastrzega sobie możliwość potrącenia naliczonych kar umownych z wynagrodzenia Wykonawcy.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</w:t>
            </w:r>
            <w:r w:rsidR="007077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znej i sposobu ich prowadzenia, 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C15AB8" w:rsidRDefault="00C15AB8"/>
    <w:sectPr w:rsidR="00C15AB8" w:rsidSect="00CB69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B8A90" w15:done="0"/>
  <w15:commentEx w15:paraId="449F78A0" w15:done="0"/>
  <w15:commentEx w15:paraId="34E36273" w15:done="0"/>
  <w15:commentEx w15:paraId="1244A4D4" w15:done="0"/>
  <w15:commentEx w15:paraId="6E7424B1" w15:done="0"/>
  <w15:commentEx w15:paraId="78B085AB" w15:done="0"/>
  <w15:commentEx w15:paraId="2704FC91" w15:done="0"/>
  <w15:commentEx w15:paraId="0559FB81" w15:done="0"/>
  <w15:commentEx w15:paraId="68123983" w15:done="0"/>
  <w15:commentEx w15:paraId="1E353287" w15:done="0"/>
  <w15:commentEx w15:paraId="79E03A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58" w:rsidRDefault="00742058" w:rsidP="006849AA">
      <w:pPr>
        <w:spacing w:after="0" w:line="240" w:lineRule="auto"/>
      </w:pPr>
      <w:r>
        <w:separator/>
      </w:r>
    </w:p>
  </w:endnote>
  <w:endnote w:type="continuationSeparator" w:id="0">
    <w:p w:rsidR="00742058" w:rsidRDefault="00742058" w:rsidP="0068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58" w:rsidRDefault="00742058" w:rsidP="006849AA">
      <w:pPr>
        <w:spacing w:after="0" w:line="240" w:lineRule="auto"/>
      </w:pPr>
      <w:r>
        <w:separator/>
      </w:r>
    </w:p>
  </w:footnote>
  <w:footnote w:type="continuationSeparator" w:id="0">
    <w:p w:rsidR="00742058" w:rsidRDefault="00742058" w:rsidP="0068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AA" w:rsidRDefault="004F696C" w:rsidP="00B42388">
    <w:pPr>
      <w:pStyle w:val="Nagwek"/>
    </w:pPr>
    <w:r>
      <w:rPr>
        <w:noProof/>
        <w:lang w:eastAsia="pl-PL"/>
      </w:rPr>
      <w:drawing>
        <wp:inline distT="0" distB="0" distL="0" distR="0">
          <wp:extent cx="5760720" cy="542746"/>
          <wp:effectExtent l="0" t="0" r="0" b="0"/>
          <wp:docPr id="1" name="Obraz 1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96C" w:rsidRDefault="004F696C" w:rsidP="00B42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Ciejka">
    <w15:presenceInfo w15:providerId="AD" w15:userId="S-1-5-21-3551447099-3550045245-3087538770-96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6"/>
    <w:rsid w:val="0000358F"/>
    <w:rsid w:val="00006A5B"/>
    <w:rsid w:val="00051B5F"/>
    <w:rsid w:val="00063FD8"/>
    <w:rsid w:val="000766F6"/>
    <w:rsid w:val="000846C9"/>
    <w:rsid w:val="000949A7"/>
    <w:rsid w:val="000A68C0"/>
    <w:rsid w:val="000C1BB5"/>
    <w:rsid w:val="000F56F9"/>
    <w:rsid w:val="0010061D"/>
    <w:rsid w:val="00147BC7"/>
    <w:rsid w:val="001749AC"/>
    <w:rsid w:val="00197044"/>
    <w:rsid w:val="001A609F"/>
    <w:rsid w:val="001D18CF"/>
    <w:rsid w:val="001D3841"/>
    <w:rsid w:val="001E7397"/>
    <w:rsid w:val="001F2E4E"/>
    <w:rsid w:val="00235910"/>
    <w:rsid w:val="002536E1"/>
    <w:rsid w:val="00261828"/>
    <w:rsid w:val="0029225A"/>
    <w:rsid w:val="002960B1"/>
    <w:rsid w:val="002D0679"/>
    <w:rsid w:val="002D33A5"/>
    <w:rsid w:val="002E06CA"/>
    <w:rsid w:val="002E2A40"/>
    <w:rsid w:val="002F2EF9"/>
    <w:rsid w:val="002F364F"/>
    <w:rsid w:val="00317B7B"/>
    <w:rsid w:val="00346E03"/>
    <w:rsid w:val="0036684A"/>
    <w:rsid w:val="00385DC5"/>
    <w:rsid w:val="003954F2"/>
    <w:rsid w:val="003A5A14"/>
    <w:rsid w:val="003E1E7E"/>
    <w:rsid w:val="004129E4"/>
    <w:rsid w:val="0041502E"/>
    <w:rsid w:val="0041590D"/>
    <w:rsid w:val="004226AE"/>
    <w:rsid w:val="004415B8"/>
    <w:rsid w:val="00472046"/>
    <w:rsid w:val="00493955"/>
    <w:rsid w:val="004A29CB"/>
    <w:rsid w:val="004C43D4"/>
    <w:rsid w:val="004D09AC"/>
    <w:rsid w:val="004F696C"/>
    <w:rsid w:val="00516C4D"/>
    <w:rsid w:val="00517835"/>
    <w:rsid w:val="005237C0"/>
    <w:rsid w:val="0056583A"/>
    <w:rsid w:val="00575B5E"/>
    <w:rsid w:val="00587DE0"/>
    <w:rsid w:val="005A442C"/>
    <w:rsid w:val="005B2565"/>
    <w:rsid w:val="005B7AC6"/>
    <w:rsid w:val="0062395A"/>
    <w:rsid w:val="006400B1"/>
    <w:rsid w:val="0065436D"/>
    <w:rsid w:val="00657EBD"/>
    <w:rsid w:val="0067475F"/>
    <w:rsid w:val="006764EA"/>
    <w:rsid w:val="006849AA"/>
    <w:rsid w:val="00684CB6"/>
    <w:rsid w:val="00692676"/>
    <w:rsid w:val="0069320F"/>
    <w:rsid w:val="00695271"/>
    <w:rsid w:val="006C5055"/>
    <w:rsid w:val="007014FD"/>
    <w:rsid w:val="00706128"/>
    <w:rsid w:val="00707048"/>
    <w:rsid w:val="007077C4"/>
    <w:rsid w:val="0071625B"/>
    <w:rsid w:val="00742058"/>
    <w:rsid w:val="00751CA0"/>
    <w:rsid w:val="0077555A"/>
    <w:rsid w:val="00780760"/>
    <w:rsid w:val="00781D82"/>
    <w:rsid w:val="007A2424"/>
    <w:rsid w:val="007A25D2"/>
    <w:rsid w:val="007A37F6"/>
    <w:rsid w:val="007B4745"/>
    <w:rsid w:val="007C17BC"/>
    <w:rsid w:val="007D072F"/>
    <w:rsid w:val="007E0BDF"/>
    <w:rsid w:val="00806095"/>
    <w:rsid w:val="00810B67"/>
    <w:rsid w:val="00830833"/>
    <w:rsid w:val="00834B34"/>
    <w:rsid w:val="00837FDC"/>
    <w:rsid w:val="00854E39"/>
    <w:rsid w:val="008626D9"/>
    <w:rsid w:val="00872B6C"/>
    <w:rsid w:val="00880ABD"/>
    <w:rsid w:val="00881061"/>
    <w:rsid w:val="00896230"/>
    <w:rsid w:val="008D62BA"/>
    <w:rsid w:val="008F2703"/>
    <w:rsid w:val="008F6640"/>
    <w:rsid w:val="00901A87"/>
    <w:rsid w:val="00927426"/>
    <w:rsid w:val="00945451"/>
    <w:rsid w:val="00954AAE"/>
    <w:rsid w:val="00971B59"/>
    <w:rsid w:val="009975CD"/>
    <w:rsid w:val="009A23B1"/>
    <w:rsid w:val="009B40BD"/>
    <w:rsid w:val="009D3FD5"/>
    <w:rsid w:val="009F6D6C"/>
    <w:rsid w:val="00A23970"/>
    <w:rsid w:val="00A7086F"/>
    <w:rsid w:val="00A72D22"/>
    <w:rsid w:val="00A73780"/>
    <w:rsid w:val="00A745A4"/>
    <w:rsid w:val="00AB0AA5"/>
    <w:rsid w:val="00AB1E73"/>
    <w:rsid w:val="00AB78B8"/>
    <w:rsid w:val="00AD146C"/>
    <w:rsid w:val="00B07268"/>
    <w:rsid w:val="00B10392"/>
    <w:rsid w:val="00B42388"/>
    <w:rsid w:val="00B61D46"/>
    <w:rsid w:val="00B66146"/>
    <w:rsid w:val="00BA0705"/>
    <w:rsid w:val="00BA0D31"/>
    <w:rsid w:val="00BA2D1E"/>
    <w:rsid w:val="00BA3A1A"/>
    <w:rsid w:val="00BB3DCA"/>
    <w:rsid w:val="00BE4581"/>
    <w:rsid w:val="00C05257"/>
    <w:rsid w:val="00C12C70"/>
    <w:rsid w:val="00C15AB8"/>
    <w:rsid w:val="00C2086D"/>
    <w:rsid w:val="00C677FB"/>
    <w:rsid w:val="00C72D0E"/>
    <w:rsid w:val="00C85305"/>
    <w:rsid w:val="00C854DC"/>
    <w:rsid w:val="00CA2029"/>
    <w:rsid w:val="00CB0117"/>
    <w:rsid w:val="00CB69CB"/>
    <w:rsid w:val="00CD48B8"/>
    <w:rsid w:val="00CE2850"/>
    <w:rsid w:val="00D22423"/>
    <w:rsid w:val="00D5520C"/>
    <w:rsid w:val="00D65CA2"/>
    <w:rsid w:val="00DA7C0C"/>
    <w:rsid w:val="00DB3176"/>
    <w:rsid w:val="00DC3606"/>
    <w:rsid w:val="00DE2D39"/>
    <w:rsid w:val="00DF6BE6"/>
    <w:rsid w:val="00E21C13"/>
    <w:rsid w:val="00E3591C"/>
    <w:rsid w:val="00E44BAE"/>
    <w:rsid w:val="00E468DE"/>
    <w:rsid w:val="00E63D07"/>
    <w:rsid w:val="00E8476A"/>
    <w:rsid w:val="00E97294"/>
    <w:rsid w:val="00EB1D02"/>
    <w:rsid w:val="00EC2377"/>
    <w:rsid w:val="00F55D32"/>
    <w:rsid w:val="00F85FCD"/>
    <w:rsid w:val="00F90C73"/>
    <w:rsid w:val="00F94E7F"/>
    <w:rsid w:val="00FA631C"/>
    <w:rsid w:val="00FD0411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6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A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AA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6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A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A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um@altum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2023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11</cp:revision>
  <cp:lastPrinted>2016-07-20T07:33:00Z</cp:lastPrinted>
  <dcterms:created xsi:type="dcterms:W3CDTF">2018-09-13T11:27:00Z</dcterms:created>
  <dcterms:modified xsi:type="dcterms:W3CDTF">2018-09-24T09:50:00Z</dcterms:modified>
</cp:coreProperties>
</file>